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FC6" w:rsidRDefault="001E0A32">
      <w:pPr>
        <w:rPr>
          <w:rtl/>
        </w:rPr>
      </w:pPr>
      <w:r>
        <w:rPr>
          <w:noProof/>
          <w:rtl/>
        </w:rPr>
        <w:pict>
          <v:rect id="_x0000_s1026" style="position:absolute;left:0;text-align:left;margin-left:-7.2pt;margin-top:-18.25pt;width:255.3pt;height:564.9pt;z-index:251658240" fillcolor="white [3201]" strokecolor="#4bacc6 [3208]" strokeweight="5pt">
            <v:stroke linestyle="thickThin"/>
            <v:shadow color="#868686"/>
            <v:textbox style="mso-next-textbox:#_x0000_s1026">
              <w:txbxContent>
                <w:p w:rsidR="00D939EF" w:rsidRPr="00D939EF" w:rsidRDefault="00D939EF" w:rsidP="00D41594">
                  <w:pPr>
                    <w:rPr>
                      <w:rFonts w:cs="B Titr"/>
                      <w:b/>
                      <w:bCs/>
                      <w:color w:val="00B050"/>
                      <w:sz w:val="24"/>
                      <w:szCs w:val="24"/>
                      <w:rtl/>
                    </w:rPr>
                  </w:pPr>
                  <w:r w:rsidRPr="00D939EF">
                    <w:rPr>
                      <w:rFonts w:cs="B Titr" w:hint="cs"/>
                      <w:b/>
                      <w:bCs/>
                      <w:color w:val="00B050"/>
                      <w:sz w:val="24"/>
                      <w:szCs w:val="24"/>
                      <w:rtl/>
                    </w:rPr>
                    <w:t>تغذیه سالم</w:t>
                  </w:r>
                </w:p>
                <w:p w:rsidR="00D41594" w:rsidRPr="00F47E8A" w:rsidRDefault="00D41594" w:rsidP="00AF6B73">
                  <w:pPr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F47E8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شرط اصلی سالم زیستن داشتن تغذیه سالم است. تغذیه صحیح یعن</w:t>
                  </w:r>
                  <w:r w:rsidR="00A77EE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ی رعایت دو اصل تنوع و تعادل در </w:t>
                  </w:r>
                  <w:r w:rsidRPr="00F47E8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برنامه غذایی روزانه </w:t>
                  </w:r>
                </w:p>
                <w:p w:rsidR="00D41594" w:rsidRPr="00F47E8A" w:rsidRDefault="00D41594" w:rsidP="00AF6B73">
                  <w:pPr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F47E8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تعادل یعنی مصرف مقادیر کافی از مواد مورد نیاز برای حفظ سلامت بدن و تنوع یعنی مصرف انواع مختلف مواد غذایی  که در 5 گروه اصلی مواد غذایی معرفی می شوند</w:t>
                  </w:r>
                </w:p>
                <w:p w:rsidR="003D6DD4" w:rsidRPr="00F47E8A" w:rsidRDefault="0040161C" w:rsidP="00AF6B73">
                  <w:pPr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F47E8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مصرف مقادیر مناسبی از غذای سالم و مغذی توسط تمام افراد خانواده برای داشتن یک زندگی فعال </w:t>
                  </w:r>
                  <w:r w:rsidR="00D41594" w:rsidRPr="00F47E8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ضامن سلامتی می باشد.</w:t>
                  </w:r>
                </w:p>
                <w:p w:rsidR="00D41594" w:rsidRPr="00F47E8A" w:rsidRDefault="00D41594" w:rsidP="00AF6B73">
                  <w:pPr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F47E8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معرفي گروه هاي غذايي</w:t>
                  </w:r>
                  <w:r w:rsidRPr="00F47E8A">
                    <w:rPr>
                      <w:rFonts w:cs="B Nazanin"/>
                      <w:b/>
                      <w:bCs/>
                      <w:sz w:val="24"/>
                      <w:szCs w:val="24"/>
                    </w:rPr>
                    <w:t>:</w:t>
                  </w:r>
                </w:p>
                <w:p w:rsidR="00D41594" w:rsidRDefault="00D41594" w:rsidP="00AF6B73">
                  <w:pPr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F47E8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يك برنامه غذايي سالم موجب سلامت جسم و روان </w:t>
                  </w:r>
                  <w:r w:rsidR="0060193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     </w:t>
                  </w:r>
                  <w:r w:rsidRPr="00F47E8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مي شود. هرفرد براي دستيابي به سلامت، نياز به مصرف روزانه تمام گروه هاي غذايي دارد . </w:t>
                  </w:r>
                </w:p>
                <w:p w:rsidR="00A77EEA" w:rsidRPr="00F47E8A" w:rsidRDefault="00FB4556" w:rsidP="00FB4556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sz w:val="24"/>
                      <w:szCs w:val="24"/>
                      <w:rtl/>
                      <w:lang w:bidi="ar-SA"/>
                    </w:rPr>
                    <w:drawing>
                      <wp:inline distT="0" distB="0" distL="0" distR="0">
                        <wp:extent cx="2616574" cy="2130014"/>
                        <wp:effectExtent l="19050" t="0" r="0" b="0"/>
                        <wp:docPr id="2" name="Picture 1" descr="download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 (1)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19375" cy="21322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41594" w:rsidRDefault="00D41594" w:rsidP="0040161C">
                  <w:pPr>
                    <w:rPr>
                      <w:rtl/>
                    </w:rPr>
                  </w:pPr>
                </w:p>
                <w:p w:rsidR="003D6DD4" w:rsidRPr="002558A7" w:rsidRDefault="003D6DD4" w:rsidP="003D6DD4">
                  <w:pPr>
                    <w:rPr>
                      <w:sz w:val="26"/>
                      <w:szCs w:val="26"/>
                    </w:rPr>
                  </w:pPr>
                </w:p>
              </w:txbxContent>
            </v:textbox>
            <w10:wrap anchorx="page"/>
          </v:rect>
        </w:pict>
      </w:r>
    </w:p>
    <w:p w:rsidR="00F23FBE" w:rsidRDefault="00F23FBE">
      <w:pPr>
        <w:rPr>
          <w:rtl/>
        </w:rPr>
      </w:pPr>
    </w:p>
    <w:p w:rsidR="00F23FBE" w:rsidRDefault="00F23FBE">
      <w:pPr>
        <w:rPr>
          <w:rtl/>
        </w:rPr>
      </w:pPr>
    </w:p>
    <w:p w:rsidR="00F23FBE" w:rsidRDefault="003D6DD4">
      <w:pPr>
        <w:rPr>
          <w:rtl/>
        </w:rPr>
      </w:pPr>
      <w:r>
        <w:rPr>
          <w:rFonts w:hint="cs"/>
          <w:rtl/>
        </w:rPr>
        <w:t>منمنمن</w:t>
      </w: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1E0A32">
      <w:pPr>
        <w:rPr>
          <w:rtl/>
        </w:rPr>
      </w:pPr>
      <w:r>
        <w:rPr>
          <w:noProof/>
          <w:rtl/>
        </w:rPr>
        <w:lastRenderedPageBreak/>
        <w:pict>
          <v:rect id="_x0000_s1027" style="position:absolute;left:0;text-align:left;margin-left:-13.1pt;margin-top:-18.25pt;width:255.8pt;height:564.9pt;z-index:251659264" fillcolor="white [3201]" strokecolor="#4bacc6 [3208]" strokeweight="5pt">
            <v:stroke linestyle="thickThin"/>
            <v:shadow color="#868686"/>
            <v:textbox>
              <w:txbxContent>
                <w:p w:rsidR="00FB4556" w:rsidRPr="00F47E8A" w:rsidRDefault="00FB4556" w:rsidP="00AF6B73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F47E8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مواد غذايي به 5 گروه اصلي غذايي تقسيم مي شوند كه عبارتند از</w:t>
                  </w:r>
                  <w:r w:rsidRPr="00F47E8A">
                    <w:rPr>
                      <w:rFonts w:cs="B Nazanin"/>
                      <w:b/>
                      <w:bCs/>
                      <w:sz w:val="24"/>
                      <w:szCs w:val="24"/>
                    </w:rPr>
                    <w:t>:</w:t>
                  </w:r>
                </w:p>
                <w:p w:rsidR="00FB4556" w:rsidRDefault="00FB4556" w:rsidP="00AF6B73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F47E8A">
                    <w:rPr>
                      <w:rFonts w:cs="B Nazanin"/>
                      <w:b/>
                      <w:bCs/>
                      <w:sz w:val="24"/>
                      <w:szCs w:val="24"/>
                    </w:rPr>
                    <w:t>•</w:t>
                  </w:r>
                  <w:r w:rsidRPr="00F47E8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نان و غلات </w:t>
                  </w:r>
                  <w:r w:rsidRPr="00F47E8A">
                    <w:rPr>
                      <w:rFonts w:cs="B Nazanin"/>
                      <w:b/>
                      <w:bCs/>
                      <w:sz w:val="24"/>
                      <w:szCs w:val="24"/>
                    </w:rPr>
                    <w:t>•</w:t>
                  </w:r>
                  <w:r w:rsidRPr="00F47E8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سبزي ها </w:t>
                  </w:r>
                  <w:r w:rsidRPr="00F47E8A">
                    <w:rPr>
                      <w:rFonts w:cs="B Nazanin"/>
                      <w:b/>
                      <w:bCs/>
                      <w:sz w:val="24"/>
                      <w:szCs w:val="24"/>
                    </w:rPr>
                    <w:t>•</w:t>
                  </w:r>
                  <w:r w:rsidRPr="00F47E8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ميوه ها </w:t>
                  </w:r>
                  <w:r w:rsidRPr="00F47E8A">
                    <w:rPr>
                      <w:rFonts w:cs="B Nazanin"/>
                      <w:b/>
                      <w:bCs/>
                      <w:sz w:val="24"/>
                      <w:szCs w:val="24"/>
                    </w:rPr>
                    <w:t>•</w:t>
                  </w:r>
                  <w:r w:rsidRPr="00F47E8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شير و فرآورده هاي آن </w:t>
                  </w:r>
                  <w:r w:rsidRPr="00F47E8A">
                    <w:rPr>
                      <w:rFonts w:cs="B Nazanin"/>
                      <w:b/>
                      <w:bCs/>
                      <w:sz w:val="24"/>
                      <w:szCs w:val="24"/>
                    </w:rPr>
                    <w:t>•</w:t>
                  </w:r>
                  <w:r w:rsidRPr="00F47E8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گوشت، حبوبات، تخم مرغ و مغز دانه </w:t>
                  </w:r>
                </w:p>
                <w:p w:rsidR="00F47E8A" w:rsidRDefault="00F47E8A" w:rsidP="00AF6B73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F47E8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نكته :چربي ها و شيريني ها گروه متفرقه محسوب</w:t>
                  </w:r>
                  <w:r w:rsidR="0060193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       </w:t>
                  </w:r>
                  <w:r w:rsidRPr="00F47E8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مي شوند و بايد به مقدار كم مصرف شوند</w:t>
                  </w:r>
                </w:p>
                <w:p w:rsidR="0021266B" w:rsidRPr="00F152B3" w:rsidRDefault="00F47E8A" w:rsidP="00AF6B73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F152B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اگر </w:t>
                  </w:r>
                  <w:r w:rsidR="00F152B3" w:rsidRPr="00F152B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تناسب توده بدنی افراد</w:t>
                  </w:r>
                  <w:r w:rsidR="00F152B3" w:rsidRPr="00F152B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A77EE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مساوي و يا بيشتر از 25 باش</w:t>
                  </w:r>
                  <w:r w:rsidR="00A77EE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د  </w:t>
                  </w:r>
                  <w:r w:rsidR="00F152B3" w:rsidRPr="00F152B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فرد در گروههاي "داراي اضـافه وزن" يـا "چـاق</w:t>
                  </w:r>
                  <w:r w:rsidR="00F152B3" w:rsidRPr="00F152B3">
                    <w:rPr>
                      <w:rFonts w:cs="B Nazanin"/>
                      <w:b/>
                      <w:bCs/>
                      <w:sz w:val="24"/>
                      <w:szCs w:val="24"/>
                    </w:rPr>
                    <w:t>"</w:t>
                  </w:r>
                  <w:r w:rsidR="00F152B3" w:rsidRPr="00F152B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قرار مي گيرد</w:t>
                  </w:r>
                </w:p>
                <w:p w:rsidR="00F152B3" w:rsidRPr="00F152B3" w:rsidRDefault="00F152B3" w:rsidP="00AF6B73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F152B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اضافه وزن و چاقي خطر ابتلا به فشارخون بالا، افزايش چربي هاي خون، ابتلا بـه بيمـاري هاي قلبي، ديابت و انواع سرطان را افزايش مي دهد</w:t>
                  </w:r>
                  <w:r w:rsidRPr="00F152B3">
                    <w:rPr>
                      <w:rFonts w:cs="B Nazanin"/>
                      <w:b/>
                      <w:bCs/>
                      <w:sz w:val="24"/>
                      <w:szCs w:val="24"/>
                    </w:rPr>
                    <w:t>.</w:t>
                  </w:r>
                </w:p>
                <w:p w:rsidR="00F152B3" w:rsidRDefault="00F152B3" w:rsidP="00AF6B73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F152B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مواردي كه نمايه توده بـدني 30 و بـالاتر دارنـد لازم اسـت بـه مشاور تغذيه ارجاع داده شوند تا رژيم غذايي فردي براي آنان تنظيم گردد. بنابراين، توصـيه مـي شـود وزن بـدن در محدوده طبيعي حفظ شود</w:t>
                  </w:r>
                </w:p>
                <w:p w:rsidR="00CC15CF" w:rsidRPr="00F152B3" w:rsidRDefault="00CC15CF" w:rsidP="00CC15C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sz w:val="24"/>
                      <w:szCs w:val="24"/>
                      <w:rtl/>
                      <w:lang w:bidi="ar-SA"/>
                    </w:rPr>
                    <w:drawing>
                      <wp:inline distT="0" distB="0" distL="0" distR="0">
                        <wp:extent cx="2939303" cy="2291379"/>
                        <wp:effectExtent l="19050" t="0" r="0" b="0"/>
                        <wp:docPr id="6" name="Picture 5" descr="image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43970" cy="22950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52B3" w:rsidRPr="00F152B3" w:rsidRDefault="00F152B3" w:rsidP="00F152B3">
                  <w:pPr>
                    <w:ind w:left="13"/>
                    <w:rPr>
                      <w:rFonts w:cs="B Nazanin"/>
                      <w:b/>
                      <w:bCs/>
                      <w:color w:val="0070C0"/>
                      <w:sz w:val="24"/>
                      <w:szCs w:val="24"/>
                      <w:rtl/>
                    </w:rPr>
                  </w:pPr>
                </w:p>
                <w:p w:rsidR="00F47E8A" w:rsidRDefault="00F47E8A" w:rsidP="00F47E8A">
                  <w:pPr>
                    <w:rPr>
                      <w:rtl/>
                    </w:rPr>
                  </w:pPr>
                  <w:r>
                    <w:t xml:space="preserve"> </w:t>
                  </w:r>
                </w:p>
                <w:p w:rsidR="00BF5DF4" w:rsidRDefault="00BF5DF4" w:rsidP="00BF5DF4">
                  <w:pPr>
                    <w:ind w:left="41" w:right="90"/>
                    <w:rPr>
                      <w:rFonts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</w:p>
                <w:p w:rsidR="00BF5DF4" w:rsidRDefault="00BF5DF4" w:rsidP="00724A65">
                  <w:pPr>
                    <w:ind w:left="52"/>
                    <w:rPr>
                      <w:rFonts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</w:p>
                <w:p w:rsidR="003D6DD4" w:rsidRPr="00724A65" w:rsidRDefault="003D6DD4" w:rsidP="00724A65">
                  <w:pPr>
                    <w:ind w:left="232" w:hanging="180"/>
                    <w:rPr>
                      <w:rFonts w:cs="B Nazanin"/>
                      <w:b/>
                      <w:bCs/>
                      <w:sz w:val="26"/>
                      <w:szCs w:val="26"/>
                    </w:rPr>
                  </w:pPr>
                </w:p>
                <w:p w:rsidR="003D6DD4" w:rsidRDefault="003D6DD4"/>
              </w:txbxContent>
            </v:textbox>
            <w10:wrap anchorx="page"/>
          </v:rect>
        </w:pict>
      </w: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1E0A32">
      <w:pPr>
        <w:rPr>
          <w:rtl/>
        </w:rPr>
      </w:pPr>
      <w:r>
        <w:rPr>
          <w:noProof/>
          <w:rtl/>
        </w:rPr>
        <w:lastRenderedPageBreak/>
        <w:pict>
          <v:rect id="_x0000_s1033" style="position:absolute;left:0;text-align:left;margin-left:-17.45pt;margin-top:-18.25pt;width:255.8pt;height:564.9pt;z-index:251663360" fillcolor="white [3201]" strokecolor="#4bacc6 [3208]" strokeweight="5pt">
            <v:stroke linestyle="thickThin"/>
            <v:shadow color="#868686"/>
            <v:textbox>
              <w:txbxContent>
                <w:p w:rsidR="009B7C66" w:rsidRDefault="009B7C66" w:rsidP="00AF6B73">
                  <w:pPr>
                    <w:ind w:left="13" w:right="-630"/>
                    <w:jc w:val="lowKashida"/>
                    <w:rPr>
                      <w:rFonts w:cs="B Titr"/>
                      <w:b/>
                      <w:bCs/>
                      <w:color w:val="0070C0"/>
                      <w:sz w:val="24"/>
                      <w:szCs w:val="24"/>
                      <w:rtl/>
                    </w:rPr>
                  </w:pPr>
                  <w:r w:rsidRPr="00797857">
                    <w:rPr>
                      <w:rFonts w:cs="B Titr" w:hint="cs"/>
                      <w:b/>
                      <w:bCs/>
                      <w:color w:val="0070C0"/>
                      <w:sz w:val="24"/>
                      <w:szCs w:val="24"/>
                      <w:rtl/>
                    </w:rPr>
                    <w:t xml:space="preserve">توصیه های مهم </w:t>
                  </w:r>
                  <w:r>
                    <w:rPr>
                      <w:rFonts w:cs="B Titr" w:hint="cs"/>
                      <w:b/>
                      <w:bCs/>
                      <w:color w:val="0070C0"/>
                      <w:sz w:val="24"/>
                      <w:szCs w:val="24"/>
                      <w:rtl/>
                    </w:rPr>
                    <w:t>برای پیشگیری از اضافه وزن و چاقی</w:t>
                  </w:r>
                </w:p>
                <w:p w:rsidR="009B7C66" w:rsidRPr="00F152B3" w:rsidRDefault="009B7C66" w:rsidP="00AF6B73">
                  <w:pPr>
                    <w:ind w:left="13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1-</w:t>
                  </w:r>
                  <w:r w:rsidRPr="00F152B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با استفاده از ميان وعده ها، تعداد وعده هاي غذا در روز را افزايش دهند و حجم هر وعده را كم كنند</w:t>
                  </w:r>
                  <w:r w:rsidRPr="00F152B3">
                    <w:rPr>
                      <w:rFonts w:cs="B Nazanin"/>
                      <w:b/>
                      <w:bCs/>
                      <w:sz w:val="24"/>
                      <w:szCs w:val="24"/>
                    </w:rPr>
                    <w:t>.</w:t>
                  </w:r>
                </w:p>
                <w:p w:rsidR="009B7C66" w:rsidRDefault="009B7C66" w:rsidP="00AF6B73">
                  <w:pPr>
                    <w:ind w:left="-77"/>
                    <w:jc w:val="lowKashida"/>
                    <w:rPr>
                      <w:rFonts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2-</w:t>
                  </w:r>
                  <w:r w:rsidRPr="00F152B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ساعت ثابتي براي صرف غذا در وعده هاي مختلف در هر روز داشته باشند</w:t>
                  </w:r>
                  <w:r w:rsidRPr="00F152B3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( پرهیز از شب زنده داری  های پس از نیمه شب و نیز پرهیز از بیدار شدن های قبل از ظهر</w:t>
                  </w:r>
                  <w:r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 xml:space="preserve"> )</w:t>
                  </w:r>
                </w:p>
                <w:p w:rsidR="009B7C66" w:rsidRDefault="009B7C66" w:rsidP="00AF6B73">
                  <w:pPr>
                    <w:ind w:left="-77"/>
                    <w:jc w:val="lowKashida"/>
                    <w:rPr>
                      <w:rFonts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3-مصرف صبحانه حداکثر تا ساعت 8.30 صبح ( مصرف صبحانه سوخت و ساز بدن را بالا می برد و تحقیقات نشان داده که صبحانه خورها کمتر چاق می شوند)</w:t>
                  </w:r>
                </w:p>
                <w:p w:rsidR="0040161C" w:rsidRDefault="009B7C66" w:rsidP="00AF6B73">
                  <w:pPr>
                    <w:ind w:left="-77"/>
                    <w:jc w:val="lowKashida"/>
                    <w:rPr>
                      <w:rFonts w:ascii="Franklin Gothic Book" w:cs="Times New Roman"/>
                      <w:sz w:val="18"/>
                      <w:szCs w:val="18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4-</w:t>
                  </w:r>
                  <w:r w:rsidR="00F152B3" w:rsidRPr="00F152B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مصرف قند و شكر و غذاهاي حاوي آنها مثل شيريني جات، شكلات، آب نبات، نوشابه ها، شربت ها و آب ميوه هاي</w:t>
                  </w:r>
                  <w:r w:rsidR="00F152B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F152B3" w:rsidRPr="00F152B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صنعتي، مربا و عسل و ..... را تا حد امكان محدود كنند</w:t>
                  </w:r>
                  <w:r w:rsidR="0040161C">
                    <w:t> </w:t>
                  </w:r>
                </w:p>
                <w:p w:rsidR="003D6DD4" w:rsidRDefault="009B7C66" w:rsidP="00AF6B73">
                  <w:pPr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5-</w:t>
                  </w:r>
                  <w:r w:rsidR="00F152B3" w:rsidRPr="00F152B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نان مصرفي بايد از انواع تهيه شده از آرد سبوس دار </w:t>
                  </w:r>
                  <w:r w:rsidR="00AF6B7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</w:t>
                  </w:r>
                  <w:r w:rsidR="0060193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 w:rsidR="00AF6B7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F152B3" w:rsidRPr="00F152B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( نـان</w:t>
                  </w:r>
                  <w:r w:rsidR="00F152B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60193C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سـنگك</w:t>
                  </w:r>
                  <w:r w:rsidR="00F152B3" w:rsidRPr="00F152B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، نـان جـو و..) باشـد و نان</w:t>
                  </w:r>
                  <w:r w:rsidR="00AF6B7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F152B3" w:rsidRPr="00F152B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هـاي فانتزي مثل انواع</w:t>
                  </w:r>
                  <w:r w:rsidR="00F152B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F152B3" w:rsidRPr="00F152B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ساندويچي و باگت را كمتر مصرف كنند</w:t>
                  </w:r>
                </w:p>
                <w:p w:rsidR="00571E62" w:rsidRPr="009B7C66" w:rsidRDefault="009B7C66" w:rsidP="00AF6B73">
                  <w:pPr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6-</w:t>
                  </w:r>
                  <w:r w:rsidRPr="009B7C66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انواع حبوبات مثل عدس و لوبيا ، نخود ،لپه را در برنامه غذايي خود بگنجانند</w:t>
                  </w:r>
                  <w:r w:rsidRPr="009B7C66">
                    <w:rPr>
                      <w:rFonts w:cs="B Nazanin"/>
                      <w:b/>
                      <w:bCs/>
                      <w:sz w:val="24"/>
                      <w:szCs w:val="24"/>
                    </w:rPr>
                    <w:t>.</w:t>
                  </w:r>
                </w:p>
                <w:p w:rsidR="009B7C66" w:rsidRPr="009B7C66" w:rsidRDefault="009B7C66" w:rsidP="00AF6B73">
                  <w:pPr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7-</w:t>
                  </w:r>
                  <w:r w:rsidRPr="009B7C66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شير و لبنيات مصرفي را حتما" از انواع كم چرب 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(</w:t>
                  </w:r>
                  <w:r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 xml:space="preserve">دارای1.4 % چربی ) </w:t>
                  </w:r>
                  <w:r w:rsidRPr="009B7C66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انتخاب كنند</w:t>
                  </w:r>
                  <w:r w:rsidRPr="009B7C66">
                    <w:rPr>
                      <w:rFonts w:cs="B Nazanin"/>
                      <w:b/>
                      <w:bCs/>
                      <w:sz w:val="24"/>
                      <w:szCs w:val="24"/>
                    </w:rPr>
                    <w:t>.</w:t>
                  </w:r>
                </w:p>
                <w:p w:rsidR="009B7C66" w:rsidRPr="009B7C66" w:rsidRDefault="009B7C66" w:rsidP="00AF6B73">
                  <w:pPr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8-</w:t>
                  </w:r>
                  <w:r w:rsidRPr="009B7C66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گوشت كاملا" لخم و مرغ و ماهي بدون پوست مصرف كنند</w:t>
                  </w:r>
                  <w:r w:rsidRPr="009B7C66">
                    <w:rPr>
                      <w:rFonts w:cs="B Nazanin"/>
                      <w:b/>
                      <w:bCs/>
                      <w:sz w:val="24"/>
                      <w:szCs w:val="24"/>
                    </w:rPr>
                    <w:t>.</w:t>
                  </w:r>
                </w:p>
              </w:txbxContent>
            </v:textbox>
            <w10:wrap anchorx="page"/>
          </v:rect>
        </w:pict>
      </w: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1E0A32">
      <w:pPr>
        <w:rPr>
          <w:rtl/>
        </w:rPr>
      </w:pPr>
      <w:r>
        <w:rPr>
          <w:noProof/>
          <w:rtl/>
        </w:rPr>
        <w:lastRenderedPageBreak/>
        <w:pict>
          <v:rect id="_x0000_s1029" style="position:absolute;left:0;text-align:left;margin-left:-8.1pt;margin-top:-23.3pt;width:260.25pt;height:559.55pt;z-index:251660288" fillcolor="white [3201]" strokecolor="#4bacc6 [3208]" strokeweight="5pt">
            <v:stroke linestyle="thickThin"/>
            <v:shadow color="#868686"/>
            <v:textbox style="mso-next-textbox:#_x0000_s1029">
              <w:txbxContent>
                <w:p w:rsidR="009B7C66" w:rsidRPr="009B7C66" w:rsidRDefault="009B7C66" w:rsidP="00AF6B73">
                  <w:pPr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9-</w:t>
                  </w:r>
                  <w:r w:rsidRPr="009B7C66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ا</w:t>
                  </w:r>
                  <w:r w:rsidRPr="009B7C66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ز مصرف فرآورده هاي گوشتي پرچرب مثل سوسيس كالباس و همبرگر و كله پاچه و مغز خودداري كنند</w:t>
                  </w:r>
                  <w:r w:rsidRPr="009B7C66">
                    <w:rPr>
                      <w:rFonts w:cs="B Nazanin"/>
                      <w:b/>
                      <w:bCs/>
                      <w:sz w:val="24"/>
                      <w:szCs w:val="24"/>
                    </w:rPr>
                    <w:t>.</w:t>
                  </w:r>
                </w:p>
                <w:p w:rsidR="009B7C66" w:rsidRPr="009B7C66" w:rsidRDefault="009B7C66" w:rsidP="00AF6B73">
                  <w:pPr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10-</w:t>
                  </w:r>
                  <w:r w:rsidRPr="009B7C66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به جاي گوشت قرمز، بيشتر از گوشتهاي سفيد</w:t>
                  </w:r>
                  <w:r w:rsidR="00AF6B7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 w:rsidRPr="009B7C66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خصوصا" ماهي استفاده كنند</w:t>
                  </w:r>
                  <w:r w:rsidRPr="009B7C66">
                    <w:rPr>
                      <w:rFonts w:cs="B Nazanin"/>
                      <w:b/>
                      <w:bCs/>
                      <w:sz w:val="24"/>
                      <w:szCs w:val="24"/>
                    </w:rPr>
                    <w:t>.</w:t>
                  </w:r>
                </w:p>
                <w:p w:rsidR="009B7C66" w:rsidRPr="009B7C66" w:rsidRDefault="009B7C66" w:rsidP="00AF6B73">
                  <w:pPr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11-=</w:t>
                  </w:r>
                  <w:r w:rsidRPr="009B7C66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مصرف زرده تخم مرغ را محدود كنند و از شكل آب پز آن استفاده نمايند</w:t>
                  </w:r>
                  <w:r w:rsidRPr="009B7C66">
                    <w:rPr>
                      <w:rFonts w:cs="B Nazanin"/>
                      <w:b/>
                      <w:bCs/>
                      <w:sz w:val="24"/>
                      <w:szCs w:val="24"/>
                    </w:rPr>
                    <w:t>.</w:t>
                  </w:r>
                </w:p>
                <w:p w:rsidR="009B7C66" w:rsidRDefault="009B7C66" w:rsidP="00AF6B73">
                  <w:pPr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12-</w:t>
                  </w:r>
                  <w:r w:rsidRPr="009B7C66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ميوه ها و سبزي ها را بيشتر به شكل خام مصرف كنند. مصرف سالاد و سبزي خوردن قبل يا همـراه با غذا توصيه مي شود</w:t>
                  </w:r>
                  <w:r w:rsidRPr="009B7C66">
                    <w:rPr>
                      <w:rFonts w:cs="B Nazanin"/>
                      <w:b/>
                      <w:bCs/>
                      <w:sz w:val="24"/>
                      <w:szCs w:val="24"/>
                    </w:rPr>
                    <w:t>.</w:t>
                  </w:r>
                </w:p>
                <w:p w:rsidR="009B7C66" w:rsidRPr="009B7C66" w:rsidRDefault="009B7C66" w:rsidP="00AF6B73">
                  <w:pPr>
                    <w:ind w:left="13" w:right="180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13-</w:t>
                  </w:r>
                  <w:r w:rsidRPr="009B7C66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به جاي آب ميوه بهتر است خود ميوه را مصرف كنند</w:t>
                  </w:r>
                  <w:r w:rsidRPr="009B7C66">
                    <w:rPr>
                      <w:rFonts w:cs="B Nazanin"/>
                      <w:b/>
                      <w:bCs/>
                      <w:sz w:val="24"/>
                      <w:szCs w:val="24"/>
                    </w:rPr>
                    <w:t>.</w:t>
                  </w:r>
                </w:p>
                <w:p w:rsidR="009B7C66" w:rsidRPr="009B7C66" w:rsidRDefault="009B7C66" w:rsidP="00AF6B73">
                  <w:pPr>
                    <w:ind w:left="13" w:right="180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9B7C66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14-</w:t>
                  </w:r>
                  <w:r w:rsidRPr="009B7C66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غذاها را بيشتر به شكل آب پز، بخار پز، كبابي يا تنوري مصرف كنند</w:t>
                  </w:r>
                </w:p>
                <w:p w:rsidR="009B7C66" w:rsidRPr="009B7C66" w:rsidRDefault="009B7C66" w:rsidP="00AF6B73">
                  <w:pPr>
                    <w:ind w:left="13" w:right="180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15-</w:t>
                  </w:r>
                  <w:r w:rsidRPr="009B7C66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از مصرف غذاهاي پرچرب و سرخ شده پرهيز كنند</w:t>
                  </w:r>
                  <w:r w:rsidRPr="009B7C66">
                    <w:rPr>
                      <w:rFonts w:cs="B Nazanin"/>
                      <w:b/>
                      <w:bCs/>
                      <w:sz w:val="24"/>
                      <w:szCs w:val="24"/>
                    </w:rPr>
                    <w:t>.</w:t>
                  </w:r>
                </w:p>
                <w:p w:rsidR="009B7C66" w:rsidRPr="009B7C66" w:rsidRDefault="00A77EEA" w:rsidP="00AF6B73">
                  <w:pPr>
                    <w:ind w:left="13" w:right="180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16-</w:t>
                  </w:r>
                  <w:r w:rsidR="009B7C66" w:rsidRPr="009B7C66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مصرف نمك و غذاهاي شور را محدود كنند</w:t>
                  </w:r>
                  <w:r w:rsidR="009B7C66" w:rsidRPr="009B7C66">
                    <w:rPr>
                      <w:rFonts w:cs="B Nazanin"/>
                      <w:b/>
                      <w:bCs/>
                      <w:sz w:val="24"/>
                      <w:szCs w:val="24"/>
                    </w:rPr>
                    <w:t>.</w:t>
                  </w:r>
                </w:p>
                <w:p w:rsidR="00BF5DF4" w:rsidRDefault="00A77EEA" w:rsidP="00AF6B73">
                  <w:pPr>
                    <w:ind w:left="13" w:right="180"/>
                    <w:jc w:val="lowKashida"/>
                    <w:rPr>
                      <w:rFonts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17</w:t>
                  </w:r>
                  <w:r w:rsidR="00BF5DF4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-</w:t>
                  </w:r>
                  <w:r w:rsidR="00BF5DF4">
                    <w:rPr>
                      <w:rFonts w:cs="B Nazanin"/>
                      <w:b/>
                      <w:b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BF5DF4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 xml:space="preserve"> اسنک  ( هله هوله ) های پرکالری مثل چیپس و ......</w:t>
                  </w:r>
                  <w:r w:rsidR="00D939EF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مصرف نکنند.</w:t>
                  </w:r>
                </w:p>
                <w:p w:rsidR="00BF5DF4" w:rsidRDefault="00A77EEA" w:rsidP="00AF6B73">
                  <w:pPr>
                    <w:ind w:left="13" w:right="180"/>
                    <w:jc w:val="lowKashida"/>
                    <w:rPr>
                      <w:rFonts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18-</w:t>
                  </w:r>
                  <w:r w:rsidR="00BF5DF4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- فست فود</w:t>
                  </w:r>
                  <w:r w:rsidR="00D939EF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مصرف نکنند.</w:t>
                  </w:r>
                </w:p>
                <w:p w:rsidR="00BF5DF4" w:rsidRDefault="00A77EEA" w:rsidP="00AF6B73">
                  <w:pPr>
                    <w:ind w:left="13" w:right="180"/>
                    <w:jc w:val="lowKashida"/>
                    <w:rPr>
                      <w:rFonts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19</w:t>
                  </w:r>
                  <w:r w:rsidR="00BF5DF4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- غذاهایی که از احشاء حیوانات تهیه می شوند مثل جگر ، دل ، قلوه ، مغز و کله پاچه</w:t>
                  </w:r>
                  <w:r w:rsidR="00D939EF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 xml:space="preserve"> مصرف نکنند.</w:t>
                  </w:r>
                </w:p>
                <w:p w:rsidR="00802132" w:rsidRPr="00044279" w:rsidRDefault="00802132" w:rsidP="00CF5871">
                  <w:pPr>
                    <w:pStyle w:val="NormalWeb"/>
                    <w:shd w:val="clear" w:color="auto" w:fill="FFFFFF"/>
                    <w:spacing w:before="0" w:beforeAutospacing="0"/>
                    <w:jc w:val="right"/>
                    <w:rPr>
                      <w:rFonts w:ascii="Tahoma" w:hAnsi="Tahoma" w:cs="B Nazanin"/>
                      <w:b/>
                      <w:bCs/>
                      <w:color w:val="212529"/>
                      <w:sz w:val="26"/>
                      <w:szCs w:val="26"/>
                    </w:rPr>
                  </w:pPr>
                </w:p>
                <w:p w:rsidR="008B3A11" w:rsidRPr="00802132" w:rsidRDefault="008B3A11" w:rsidP="002558A7">
                  <w:pPr>
                    <w:rPr>
                      <w:sz w:val="26"/>
                      <w:szCs w:val="26"/>
                    </w:rPr>
                  </w:pPr>
                </w:p>
              </w:txbxContent>
            </v:textbox>
            <w10:wrap anchorx="page"/>
          </v:rect>
        </w:pict>
      </w: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F23FBE" w:rsidRDefault="00F23FBE">
      <w:pPr>
        <w:rPr>
          <w:rtl/>
        </w:rPr>
      </w:pPr>
    </w:p>
    <w:p w:rsidR="00F23FBE" w:rsidRDefault="00F23FBE">
      <w:pPr>
        <w:rPr>
          <w:rtl/>
        </w:rPr>
      </w:pPr>
    </w:p>
    <w:p w:rsidR="00F23FBE" w:rsidRDefault="00F23FBE">
      <w:pPr>
        <w:rPr>
          <w:rtl/>
        </w:rPr>
      </w:pPr>
    </w:p>
    <w:p w:rsidR="00F23FBE" w:rsidRDefault="00F23FBE">
      <w:pPr>
        <w:rPr>
          <w:rtl/>
        </w:rPr>
      </w:pPr>
    </w:p>
    <w:p w:rsidR="00F23FBE" w:rsidRDefault="00F23FBE">
      <w:pPr>
        <w:rPr>
          <w:rtl/>
        </w:rPr>
      </w:pPr>
    </w:p>
    <w:p w:rsidR="00F23FBE" w:rsidRDefault="00F23FBE">
      <w:pPr>
        <w:rPr>
          <w:rtl/>
        </w:rPr>
      </w:pPr>
    </w:p>
    <w:p w:rsidR="00F23FBE" w:rsidRDefault="00F23FBE">
      <w:pPr>
        <w:rPr>
          <w:rtl/>
        </w:rPr>
      </w:pPr>
    </w:p>
    <w:p w:rsidR="00F23FBE" w:rsidRDefault="00F23FBE">
      <w:pPr>
        <w:rPr>
          <w:rtl/>
        </w:rPr>
      </w:pPr>
    </w:p>
    <w:p w:rsidR="00F23FBE" w:rsidRDefault="00F23FBE">
      <w:pPr>
        <w:rPr>
          <w:rtl/>
        </w:rPr>
      </w:pPr>
    </w:p>
    <w:p w:rsidR="00F23FBE" w:rsidRDefault="001E0A32">
      <w:pPr>
        <w:rPr>
          <w:rtl/>
        </w:rPr>
      </w:pPr>
      <w:r>
        <w:rPr>
          <w:noProof/>
          <w:rtl/>
        </w:rPr>
        <w:lastRenderedPageBreak/>
        <w:pict>
          <v:rect id="_x0000_s1031" style="position:absolute;left:0;text-align:left;margin-left:-288.6pt;margin-top:-23.3pt;width:254.35pt;height:559.55pt;z-index:251662336" fillcolor="white [3201]" strokecolor="#4bacc6 [3208]" strokeweight="5pt">
            <v:stroke linestyle="thickThin"/>
            <v:shadow color="#868686"/>
            <v:textbox>
              <w:txbxContent>
                <w:p w:rsidR="009B6CCD" w:rsidRDefault="009B6CCD" w:rsidP="009B6CCD">
                  <w:pPr>
                    <w:jc w:val="center"/>
                    <w:rPr>
                      <w:rtl/>
                    </w:rPr>
                  </w:pPr>
                  <w:r w:rsidRPr="009B6CCD">
                    <w:rPr>
                      <w:rFonts w:cs="Arial" w:hint="cs"/>
                      <w:noProof/>
                      <w:rtl/>
                      <w:lang w:bidi="ar-SA"/>
                    </w:rPr>
                    <w:drawing>
                      <wp:inline distT="0" distB="0" distL="0" distR="0" wp14:anchorId="36F68328" wp14:editId="2A125C0A">
                        <wp:extent cx="2198723" cy="1150761"/>
                        <wp:effectExtent l="1905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19169" cy="11614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B6CCD" w:rsidRDefault="00004C9D" w:rsidP="009B6CCD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32"/>
                      <w:szCs w:val="32"/>
                      <w:rtl/>
                    </w:rPr>
                  </w:pPr>
                  <w:r w:rsidRPr="00004C9D">
                    <w:rPr>
                      <w:rFonts w:cs="B Titr" w:hint="cs"/>
                      <w:b/>
                      <w:bCs/>
                      <w:color w:val="FF0000"/>
                      <w:sz w:val="32"/>
                      <w:szCs w:val="32"/>
                      <w:rtl/>
                    </w:rPr>
                    <w:t>تغذیه و پیشگیری از اضافه وزن و چاقی</w:t>
                  </w:r>
                </w:p>
                <w:p w:rsidR="009B6CCD" w:rsidRDefault="00365B7D" w:rsidP="009B6CCD">
                  <w:pPr>
                    <w:jc w:val="center"/>
                    <w:rPr>
                      <w:rtl/>
                    </w:rPr>
                  </w:pPr>
                  <w:r>
                    <w:rPr>
                      <w:noProof/>
                      <w:rtl/>
                      <w:lang w:bidi="ar-SA"/>
                    </w:rPr>
                    <w:drawing>
                      <wp:inline distT="0" distB="0" distL="0" distR="0" wp14:anchorId="1D61C28D" wp14:editId="4A7169AC">
                        <wp:extent cx="2457450" cy="1438275"/>
                        <wp:effectExtent l="0" t="0" r="0" b="0"/>
                        <wp:docPr id="3" name="Picture 2" descr="downloa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1309" cy="14405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A0C83" w:rsidRDefault="00EA0C83" w:rsidP="009B6CCD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  <w:p w:rsidR="00EA0C83" w:rsidRDefault="00EA0C83" w:rsidP="009B6CCD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  <w:p w:rsidR="00EA0C83" w:rsidRDefault="00EA0C83" w:rsidP="009B6CCD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  <w:p w:rsidR="00EA0C83" w:rsidRDefault="00EA0C83" w:rsidP="009B6CCD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  <w:p w:rsidR="00EA0C83" w:rsidRDefault="00EA0C83" w:rsidP="009B6CCD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  <w:p w:rsidR="001E0A32" w:rsidRDefault="001E0A32" w:rsidP="009B6CCD">
                  <w:pPr>
                    <w:jc w:val="center"/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</w:p>
                <w:p w:rsidR="00AF6B73" w:rsidRDefault="00AF6B73" w:rsidP="009B6CCD">
                  <w:pPr>
                    <w:jc w:val="center"/>
                    <w:rPr>
                      <w:rFonts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تهیه شده در :</w:t>
                  </w:r>
                </w:p>
                <w:p w:rsidR="009B6CCD" w:rsidRPr="009B6CCD" w:rsidRDefault="009B6CCD" w:rsidP="009B6CCD">
                  <w:pPr>
                    <w:jc w:val="center"/>
                    <w:rPr>
                      <w:rFonts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  <w:r w:rsidRPr="009B6CCD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 xml:space="preserve">واحد ارتقاء سلامت مرکز آموزشی درمانی شهید مدنی </w:t>
                  </w:r>
                </w:p>
                <w:p w:rsidR="009B6CCD" w:rsidRPr="009B6CCD" w:rsidRDefault="00004C9D" w:rsidP="00B63C30">
                  <w:pPr>
                    <w:jc w:val="center"/>
                    <w:rPr>
                      <w:rFonts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 xml:space="preserve">شهریور </w:t>
                  </w:r>
                  <w:r w:rsidR="00B63C30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1403</w:t>
                  </w:r>
                </w:p>
                <w:p w:rsidR="00067AA3" w:rsidRDefault="00067AA3" w:rsidP="009B6CCD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30" style="position:absolute;left:0;text-align:left;margin-left:-24.1pt;margin-top:-23.3pt;width:268.5pt;height:559.55pt;z-index:251661312" fillcolor="white [3201]" strokecolor="#4bacc6 [3208]" strokeweight="5pt">
            <v:stroke linestyle="thickThin"/>
            <v:shadow color="#868686"/>
            <v:textbox>
              <w:txbxContent>
                <w:p w:rsidR="00BF5DF4" w:rsidRDefault="00A77EEA" w:rsidP="00AF6B73">
                  <w:pPr>
                    <w:ind w:left="-31"/>
                    <w:jc w:val="lowKashida"/>
                    <w:rPr>
                      <w:rFonts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20</w:t>
                  </w:r>
                  <w:r w:rsidR="00BF5DF4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 xml:space="preserve">- منابع چربی اشباع مثل کره ، خامه ،  سر </w:t>
                  </w:r>
                  <w:r w:rsidR="00492258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ش</w:t>
                  </w:r>
                  <w:r w:rsidR="00BF5DF4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 xml:space="preserve">یر </w:t>
                  </w:r>
                  <w:r w:rsidR="00383791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و.... مصرف نکنند.</w:t>
                  </w:r>
                </w:p>
                <w:p w:rsidR="00BF5DF4" w:rsidRDefault="00A77EEA" w:rsidP="00AF6B73">
                  <w:pPr>
                    <w:ind w:left="-31"/>
                    <w:jc w:val="lowKashida"/>
                    <w:rPr>
                      <w:rFonts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21</w:t>
                  </w:r>
                  <w:r w:rsidR="00BF5DF4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- مقادیر زیاد میوه به صورت یکجا مثلا مصرف مقدارزیاد میوه به جای وعده غذایی اصلی ( شام )</w:t>
                  </w:r>
                  <w:r w:rsidR="00383791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 xml:space="preserve"> میل ننمایند.</w:t>
                  </w:r>
                </w:p>
                <w:p w:rsidR="00BF5DF4" w:rsidRDefault="00085A98" w:rsidP="00AF6B73">
                  <w:pPr>
                    <w:ind w:left="-31"/>
                    <w:jc w:val="lowKashida"/>
                    <w:rPr>
                      <w:rFonts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22</w:t>
                  </w:r>
                  <w:r w:rsidR="00BF5DF4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-در فرهنگ ایرانی ها ، مصرف مقادیر زیاد نان و برنج مس</w:t>
                  </w:r>
                  <w:r w:rsidR="0020603E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ئول اکثر اضافه وزن ها است ، بنا</w:t>
                  </w:r>
                  <w:r w:rsidR="00BF5DF4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براین مقادیر مورد نیاز کربوهیدرات ها را با کمک م</w:t>
                  </w:r>
                  <w:r w:rsidR="0020603E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شاورین و متخصاصان تغذیه مشخص کنن</w:t>
                  </w:r>
                  <w:r w:rsidR="00BF5DF4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د.</w:t>
                  </w:r>
                </w:p>
                <w:p w:rsidR="00BF5DF4" w:rsidRDefault="00085A98" w:rsidP="00AF6B73">
                  <w:pPr>
                    <w:ind w:left="-31"/>
                    <w:jc w:val="lowKashida"/>
                    <w:rPr>
                      <w:rFonts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23</w:t>
                  </w:r>
                  <w:r w:rsidR="00BF5DF4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-در پخت غذاهایی مانند برنج و خورش از روغن های سالم ترمثل روغن  کانولا و  زیتو</w:t>
                  </w:r>
                  <w:r w:rsidR="0020603E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ن و کنجد و سویا وذرت استفاده نمایند.</w:t>
                  </w:r>
                </w:p>
                <w:p w:rsidR="00BF5DF4" w:rsidRDefault="00085A98" w:rsidP="00AF6B73">
                  <w:pPr>
                    <w:ind w:left="-31"/>
                    <w:jc w:val="lowKashida"/>
                    <w:rPr>
                      <w:rFonts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24</w:t>
                  </w:r>
                  <w:r w:rsidR="00BF5DF4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-هفته ای یکبار خودتان را وزن کنید و اگر تغییرات روبه افزایش وزن و چاقی دارید</w:t>
                  </w:r>
                  <w:r w:rsidR="00BF5DF4" w:rsidRPr="00BF5DF4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 xml:space="preserve"> </w:t>
                  </w:r>
                  <w:r w:rsidR="00BF5DF4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به مشاور تغذیه یا متخصص تغذیه مراجعه نمایید.</w:t>
                  </w:r>
                </w:p>
                <w:p w:rsidR="009B7C66" w:rsidRPr="009B7C66" w:rsidRDefault="00085A98" w:rsidP="00AF6B73">
                  <w:pPr>
                    <w:ind w:left="-31"/>
                    <w:jc w:val="lowKashida"/>
                    <w:rPr>
                      <w:rFonts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25</w:t>
                  </w:r>
                  <w:r w:rsidR="0049225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-</w:t>
                  </w:r>
                  <w:r w:rsidR="009B7C66" w:rsidRPr="009B7C66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فعاليت بدني و ورزش متناسب </w:t>
                  </w:r>
                  <w:r w:rsidR="00094F9C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با سن و شرايط جسمي را افزايش ده</w:t>
                  </w:r>
                  <w:r w:rsidR="00094F9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="009B7C66" w:rsidRPr="009B7C66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  <w:r w:rsidR="009B7C66" w:rsidRPr="009B7C66">
                    <w:rPr>
                      <w:rFonts w:cs="B Nazanin"/>
                      <w:b/>
                      <w:bCs/>
                      <w:sz w:val="24"/>
                      <w:szCs w:val="24"/>
                    </w:rPr>
                    <w:t xml:space="preserve"> 30 </w:t>
                  </w:r>
                  <w:r w:rsidR="009B7C66" w:rsidRPr="009B7C66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دقيقه پياده روي با شدت متوسط حتي الامكان در تمام روزهاي هفته توصيه </w:t>
                  </w:r>
                  <w:r w:rsidR="00094F9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می </w:t>
                  </w:r>
                  <w:r w:rsidR="009B7C66" w:rsidRPr="009B7C66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شود</w:t>
                  </w:r>
                  <w:r w:rsidR="00094F9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.</w:t>
                  </w:r>
                </w:p>
                <w:p w:rsidR="008B3A11" w:rsidRPr="00CC15CF" w:rsidRDefault="00CC15CF" w:rsidP="00BF5DF4">
                  <w:pPr>
                    <w:ind w:left="-31"/>
                    <w:rPr>
                      <w:rFonts w:cs="B Nazanin"/>
                      <w:b/>
                      <w:bCs/>
                      <w:rtl/>
                    </w:rPr>
                  </w:pPr>
                  <w:r w:rsidRPr="00CC15CF">
                    <w:rPr>
                      <w:rFonts w:cs="B Nazanin" w:hint="cs"/>
                      <w:b/>
                      <w:bCs/>
                      <w:rtl/>
                    </w:rPr>
                    <w:t>منبع:</w:t>
                  </w:r>
                </w:p>
                <w:p w:rsidR="00CC15CF" w:rsidRDefault="00CC15CF" w:rsidP="00BF5DF4">
                  <w:pPr>
                    <w:ind w:left="-31"/>
                    <w:rPr>
                      <w:rFonts w:cs="B Nazanin"/>
                      <w:b/>
                      <w:bCs/>
                      <w:rtl/>
                    </w:rPr>
                  </w:pPr>
                  <w:r w:rsidRPr="00CC15CF">
                    <w:rPr>
                      <w:rFonts w:cs="B Nazanin" w:hint="cs"/>
                      <w:b/>
                      <w:bCs/>
                      <w:rtl/>
                    </w:rPr>
                    <w:t>راهنمای کشوری تغذیه برای برنامه پزشک خانواده-دفتر بهبود تغذیه جامعه ، معاونت بهداشت وزارت بهداشت و درمان و آموزش پزشکی 1391</w:t>
                  </w:r>
                </w:p>
                <w:p w:rsidR="00CC15CF" w:rsidRPr="00CC15CF" w:rsidRDefault="00CC15CF" w:rsidP="00BF5DF4">
                  <w:pPr>
                    <w:ind w:left="-31"/>
                    <w:rPr>
                      <w:rFonts w:cs="B Nazanin"/>
                      <w:b/>
                      <w:bCs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*تایید کننده : دکتر مسعود افشاری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rtl/>
                    </w:rPr>
                    <w:t>–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متخصص تغذیه</w:t>
                  </w:r>
                </w:p>
              </w:txbxContent>
            </v:textbox>
            <w10:wrap anchorx="page"/>
          </v:rect>
        </w:pict>
      </w:r>
    </w:p>
    <w:p w:rsidR="00F23FBE" w:rsidRDefault="00F23FBE">
      <w:pPr>
        <w:rPr>
          <w:rtl/>
        </w:rPr>
      </w:pPr>
    </w:p>
    <w:p w:rsidR="00F23FBE" w:rsidRDefault="00F23FBE">
      <w:pPr>
        <w:rPr>
          <w:rtl/>
        </w:rPr>
      </w:pPr>
    </w:p>
    <w:p w:rsidR="00F23FBE" w:rsidRDefault="00F23FBE">
      <w:pPr>
        <w:rPr>
          <w:rtl/>
        </w:rPr>
      </w:pPr>
    </w:p>
    <w:p w:rsidR="00F23FBE" w:rsidRDefault="00F23FBE">
      <w:pPr>
        <w:rPr>
          <w:rtl/>
        </w:rPr>
      </w:pPr>
    </w:p>
    <w:p w:rsidR="00F23FBE" w:rsidRDefault="00F23FBE">
      <w:pPr>
        <w:rPr>
          <w:rtl/>
        </w:rPr>
      </w:pPr>
    </w:p>
    <w:p w:rsidR="00F23FBE" w:rsidRDefault="00F23FBE">
      <w:pPr>
        <w:rPr>
          <w:rtl/>
        </w:rPr>
      </w:pPr>
    </w:p>
    <w:p w:rsidR="00F23FBE" w:rsidRDefault="001E0A32">
      <w:r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5" type="#_x0000_t176" style="position:absolute;left:0;text-align:left;margin-left:-277.15pt;margin-top:86.95pt;width:230.4pt;height:144.75pt;z-index:25166540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">
            <v:textbox>
              <w:txbxContent>
                <w:p w:rsidR="001E0A32" w:rsidRPr="001E0A32" w:rsidRDefault="001E0A32" w:rsidP="001E0A3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="BTitr,Bold" w:eastAsia="Times New Roman" w:hAnsi="Times New Roman" w:cs="B Nazanin"/>
                      <w:b/>
                      <w:bCs/>
                      <w:sz w:val="18"/>
                      <w:szCs w:val="18"/>
                      <w:lang w:bidi="ar-SA"/>
                    </w:rPr>
                  </w:pPr>
                  <w:bookmarkStart w:id="0" w:name="_GoBack"/>
                  <w:r w:rsidRPr="001E0A32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واحد پیگیری و آموزش به بیمار پس از ترخیص،  توسط کارشناس پرستاری پیگیری بیماران پس از ترخیص را به صورت تلفنی در بازه زمانی سه روز     دو هفته،  یک ماه بعد از ترخیص و در صورت نیاز ماهانه تا یکسال انجام    می دهد و در تمام روز های هفته به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                     ( 34427015 </w:t>
                  </w:r>
                  <w:r w:rsidRPr="001E0A3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rtl/>
                    </w:rPr>
                    <w:t>–</w:t>
                  </w:r>
                  <w:r w:rsidRPr="001E0A32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داخلی 375 ) تماس حاصل نمایید.</w:t>
                  </w:r>
                </w:p>
                <w:bookmarkEnd w:id="0"/>
                <w:p w:rsidR="00EA0C83" w:rsidRDefault="00EA0C83" w:rsidP="00EA0C83">
                  <w:pPr>
                    <w:bidi w:val="0"/>
                    <w:rPr>
                      <w:rFonts w:cs="Arial"/>
                    </w:rPr>
                  </w:pPr>
                </w:p>
              </w:txbxContent>
            </v:textbox>
          </v:shape>
        </w:pict>
      </w:r>
    </w:p>
    <w:sectPr w:rsidR="00F23FBE" w:rsidSect="00E34D5D">
      <w:pgSz w:w="16838" w:h="11906" w:orient="landscape" w:code="9"/>
      <w:pgMar w:top="720" w:right="720" w:bottom="720" w:left="720" w:header="709" w:footer="709" w:gutter="0"/>
      <w:cols w:num="3" w:space="708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Titr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35D6D"/>
    <w:multiLevelType w:val="hybridMultilevel"/>
    <w:tmpl w:val="B9C40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23FBE"/>
    <w:rsid w:val="00004C9D"/>
    <w:rsid w:val="000175DC"/>
    <w:rsid w:val="00026240"/>
    <w:rsid w:val="00044279"/>
    <w:rsid w:val="00067AA3"/>
    <w:rsid w:val="00075BA5"/>
    <w:rsid w:val="00085A98"/>
    <w:rsid w:val="00092689"/>
    <w:rsid w:val="00094F9C"/>
    <w:rsid w:val="000C6B7A"/>
    <w:rsid w:val="00137B05"/>
    <w:rsid w:val="001458F8"/>
    <w:rsid w:val="001A4867"/>
    <w:rsid w:val="001E0A32"/>
    <w:rsid w:val="0020603E"/>
    <w:rsid w:val="0021266B"/>
    <w:rsid w:val="002558A7"/>
    <w:rsid w:val="002E3884"/>
    <w:rsid w:val="0030431F"/>
    <w:rsid w:val="00327C53"/>
    <w:rsid w:val="00334CAC"/>
    <w:rsid w:val="00365B7D"/>
    <w:rsid w:val="00383791"/>
    <w:rsid w:val="003D6DD4"/>
    <w:rsid w:val="003D72A6"/>
    <w:rsid w:val="0040161C"/>
    <w:rsid w:val="00460C95"/>
    <w:rsid w:val="00492258"/>
    <w:rsid w:val="004D7F27"/>
    <w:rsid w:val="00571E62"/>
    <w:rsid w:val="005740C4"/>
    <w:rsid w:val="005914AC"/>
    <w:rsid w:val="005F37FC"/>
    <w:rsid w:val="0060193C"/>
    <w:rsid w:val="00631E26"/>
    <w:rsid w:val="006B34A2"/>
    <w:rsid w:val="00724A65"/>
    <w:rsid w:val="007D4D8B"/>
    <w:rsid w:val="00802132"/>
    <w:rsid w:val="00830D51"/>
    <w:rsid w:val="00832BBB"/>
    <w:rsid w:val="00875002"/>
    <w:rsid w:val="008B3A11"/>
    <w:rsid w:val="009662DB"/>
    <w:rsid w:val="009B03B9"/>
    <w:rsid w:val="009B6CCD"/>
    <w:rsid w:val="009B7C66"/>
    <w:rsid w:val="00A17FC6"/>
    <w:rsid w:val="00A77EEA"/>
    <w:rsid w:val="00AC7C35"/>
    <w:rsid w:val="00AE54E9"/>
    <w:rsid w:val="00AF0AFD"/>
    <w:rsid w:val="00AF6B73"/>
    <w:rsid w:val="00B00814"/>
    <w:rsid w:val="00B62779"/>
    <w:rsid w:val="00B63C30"/>
    <w:rsid w:val="00BC1A95"/>
    <w:rsid w:val="00BE3E6C"/>
    <w:rsid w:val="00BF3371"/>
    <w:rsid w:val="00BF447C"/>
    <w:rsid w:val="00BF5DF4"/>
    <w:rsid w:val="00C3725E"/>
    <w:rsid w:val="00CA21F1"/>
    <w:rsid w:val="00CC15CF"/>
    <w:rsid w:val="00CD46FA"/>
    <w:rsid w:val="00CF5871"/>
    <w:rsid w:val="00D41594"/>
    <w:rsid w:val="00D4467F"/>
    <w:rsid w:val="00D939EF"/>
    <w:rsid w:val="00D978D8"/>
    <w:rsid w:val="00DB097E"/>
    <w:rsid w:val="00DC12B2"/>
    <w:rsid w:val="00E27F75"/>
    <w:rsid w:val="00E32F9F"/>
    <w:rsid w:val="00E34D5D"/>
    <w:rsid w:val="00E522F6"/>
    <w:rsid w:val="00E57FB0"/>
    <w:rsid w:val="00E77C70"/>
    <w:rsid w:val="00EA0C83"/>
    <w:rsid w:val="00EA6969"/>
    <w:rsid w:val="00EC165C"/>
    <w:rsid w:val="00EE4601"/>
    <w:rsid w:val="00EF3170"/>
    <w:rsid w:val="00F05E60"/>
    <w:rsid w:val="00F152B3"/>
    <w:rsid w:val="00F17F11"/>
    <w:rsid w:val="00F239CA"/>
    <w:rsid w:val="00F23FBE"/>
    <w:rsid w:val="00F47E8A"/>
    <w:rsid w:val="00F61487"/>
    <w:rsid w:val="00F72A9D"/>
    <w:rsid w:val="00FB4556"/>
    <w:rsid w:val="00FD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FC6"/>
    <w:pPr>
      <w:bidi/>
    </w:pPr>
  </w:style>
  <w:style w:type="paragraph" w:styleId="Heading2">
    <w:name w:val="heading 2"/>
    <w:basedOn w:val="Normal"/>
    <w:link w:val="Heading2Char"/>
    <w:uiPriority w:val="9"/>
    <w:qFormat/>
    <w:rsid w:val="00D4467F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6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DD4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D6DD4"/>
    <w:rPr>
      <w:b/>
      <w:bCs/>
    </w:rPr>
  </w:style>
  <w:style w:type="paragraph" w:styleId="ListParagraph">
    <w:name w:val="List Paragraph"/>
    <w:basedOn w:val="Normal"/>
    <w:uiPriority w:val="34"/>
    <w:qFormat/>
    <w:rsid w:val="003D6D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B3A1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4467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FD6D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kh.mohamadi</dc:creator>
  <cp:lastModifiedBy>Khadije Mohamadi</cp:lastModifiedBy>
  <cp:revision>14</cp:revision>
  <cp:lastPrinted>2025-07-12T05:41:00Z</cp:lastPrinted>
  <dcterms:created xsi:type="dcterms:W3CDTF">2022-11-03T05:50:00Z</dcterms:created>
  <dcterms:modified xsi:type="dcterms:W3CDTF">2025-12-27T07:08:00Z</dcterms:modified>
</cp:coreProperties>
</file>